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9C" w:rsidRDefault="0058209C"/>
    <w:p w:rsidR="00510BE7" w:rsidRDefault="00022323">
      <w:r>
        <w:t>TEST D’INGRESSO 2023</w:t>
      </w:r>
      <w:r w:rsidR="00510BE7">
        <w:t>-202</w:t>
      </w:r>
      <w:r>
        <w:t>4</w:t>
      </w:r>
      <w:bookmarkStart w:id="0" w:name="_GoBack"/>
      <w:bookmarkEnd w:id="0"/>
    </w:p>
    <w:p w:rsidR="00510BE7" w:rsidRDefault="00510BE7"/>
    <w:p w:rsidR="00510BE7" w:rsidRDefault="00510BE7" w:rsidP="00510BE7">
      <w:pPr>
        <w:pStyle w:val="Paragrafoelenco"/>
        <w:numPr>
          <w:ilvl w:val="0"/>
          <w:numId w:val="1"/>
        </w:numPr>
      </w:pPr>
      <w:r>
        <w:t>Condizioni di applicabilità del metodo dei minimi quadrati ordinari per la stima di un modello di regressione lineare.</w:t>
      </w:r>
    </w:p>
    <w:p w:rsidR="00510BE7" w:rsidRDefault="00510BE7" w:rsidP="00510BE7">
      <w:pPr>
        <w:pStyle w:val="Paragrafoelenco"/>
        <w:numPr>
          <w:ilvl w:val="0"/>
          <w:numId w:val="1"/>
        </w:numPr>
      </w:pPr>
      <w:r>
        <w:t>Condizioni che garantiscono l’invertibilità di una matrice.</w:t>
      </w:r>
    </w:p>
    <w:p w:rsidR="00510BE7" w:rsidRDefault="00510BE7" w:rsidP="00510BE7">
      <w:pPr>
        <w:pStyle w:val="Paragrafoelenco"/>
        <w:numPr>
          <w:ilvl w:val="0"/>
          <w:numId w:val="1"/>
        </w:numPr>
      </w:pPr>
      <w:r>
        <w:t>Cosa è il campionamento stratificato?</w:t>
      </w:r>
    </w:p>
    <w:p w:rsidR="00510BE7" w:rsidRDefault="00510BE7" w:rsidP="00510BE7"/>
    <w:p w:rsidR="00510BE7" w:rsidRDefault="00510BE7"/>
    <w:sectPr w:rsidR="00510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93EB9"/>
    <w:multiLevelType w:val="hybridMultilevel"/>
    <w:tmpl w:val="F96A0E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E7"/>
    <w:rsid w:val="00022323"/>
    <w:rsid w:val="00510BE7"/>
    <w:rsid w:val="005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18C6"/>
  <w15:chartTrackingRefBased/>
  <w15:docId w15:val="{09526669-35E6-4F6D-AEA4-BDC04F0C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Tassinari</dc:creator>
  <cp:keywords/>
  <dc:description/>
  <cp:lastModifiedBy>Giorgio Tassinari</cp:lastModifiedBy>
  <cp:revision>2</cp:revision>
  <dcterms:created xsi:type="dcterms:W3CDTF">2023-09-15T14:02:00Z</dcterms:created>
  <dcterms:modified xsi:type="dcterms:W3CDTF">2023-09-15T14:02:00Z</dcterms:modified>
</cp:coreProperties>
</file>